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73" w:rsidRPr="004A4A56" w:rsidRDefault="00FA7A73" w:rsidP="004A4A56">
      <w:pPr>
        <w:pStyle w:val="font8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color w:val="0F0F0F"/>
          <w:sz w:val="20"/>
          <w:szCs w:val="20"/>
          <w:bdr w:val="none" w:sz="0" w:space="0" w:color="auto" w:frame="1"/>
        </w:rPr>
      </w:pPr>
      <w:r w:rsidRPr="004A4A56">
        <w:rPr>
          <w:rFonts w:ascii="Arial" w:hAnsi="Arial" w:cs="Arial"/>
          <w:b/>
          <w:color w:val="0F0F0F"/>
          <w:sz w:val="20"/>
          <w:szCs w:val="20"/>
          <w:bdr w:val="none" w:sz="0" w:space="0" w:color="auto" w:frame="1"/>
        </w:rPr>
        <w:t>REGULAMENTO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4A4A56">
        <w:rPr>
          <w:rFonts w:ascii="Arial" w:hAnsi="Arial" w:cs="Arial"/>
          <w:b/>
          <w:color w:val="0F0F0F"/>
          <w:sz w:val="20"/>
          <w:szCs w:val="20"/>
          <w:bdr w:val="none" w:sz="0" w:space="0" w:color="auto" w:frame="1"/>
        </w:rPr>
        <w:t xml:space="preserve">PROMOÇÃO INDIQUE </w:t>
      </w:r>
      <w:r w:rsidR="00FA7A73" w:rsidRPr="004A4A56">
        <w:rPr>
          <w:rFonts w:ascii="Arial" w:hAnsi="Arial" w:cs="Arial"/>
          <w:b/>
          <w:color w:val="0F0F0F"/>
          <w:sz w:val="20"/>
          <w:szCs w:val="20"/>
          <w:bdr w:val="none" w:sz="0" w:space="0" w:color="auto" w:frame="1"/>
        </w:rPr>
        <w:t>INFINITY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sz w:val="20"/>
          <w:szCs w:val="20"/>
        </w:rPr>
        <w:t> </w:t>
      </w:r>
    </w:p>
    <w:p w:rsidR="00A44D0C" w:rsidRPr="004A4A56" w:rsidRDefault="00A44D0C" w:rsidP="004A4A56">
      <w:pPr>
        <w:pStyle w:val="NoSpacing"/>
        <w:spacing w:line="360" w:lineRule="auto"/>
        <w:rPr>
          <w:rFonts w:ascii="Arial" w:hAnsi="Arial" w:cs="Arial"/>
          <w:b/>
          <w:sz w:val="20"/>
          <w:szCs w:val="20"/>
        </w:rPr>
      </w:pPr>
      <w:r w:rsidRPr="004A4A56">
        <w:rPr>
          <w:rFonts w:ascii="Arial" w:hAnsi="Arial" w:cs="Arial"/>
          <w:b/>
          <w:sz w:val="20"/>
          <w:szCs w:val="20"/>
          <w:bdr w:val="none" w:sz="0" w:space="0" w:color="auto" w:frame="1"/>
        </w:rPr>
        <w:t>DADOS DA EMPRESA PROMOTORA</w:t>
      </w:r>
      <w:bookmarkStart w:id="0" w:name="_GoBack"/>
      <w:bookmarkEnd w:id="0"/>
    </w:p>
    <w:p w:rsidR="00A44D0C" w:rsidRPr="004A4A56" w:rsidRDefault="00A44D0C" w:rsidP="004A4A56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b/>
          <w:sz w:val="20"/>
          <w:szCs w:val="20"/>
          <w:bdr w:val="none" w:sz="0" w:space="0" w:color="auto" w:frame="1"/>
        </w:rPr>
        <w:t>Nome:</w:t>
      </w:r>
      <w:r w:rsidRPr="004A4A56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FA7A73" w:rsidRPr="004A4A56">
        <w:rPr>
          <w:rFonts w:ascii="Arial" w:hAnsi="Arial" w:cs="Arial"/>
          <w:sz w:val="20"/>
          <w:szCs w:val="20"/>
          <w:bdr w:val="none" w:sz="0" w:space="0" w:color="auto" w:frame="1"/>
        </w:rPr>
        <w:t>INFINITYISP LTDA</w:t>
      </w:r>
    </w:p>
    <w:p w:rsidR="00FA7A73" w:rsidRPr="004A4A56" w:rsidRDefault="00A44D0C" w:rsidP="004A4A56">
      <w:pPr>
        <w:pStyle w:val="NoSpacing"/>
        <w:spacing w:line="360" w:lineRule="auto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4A4A56">
        <w:rPr>
          <w:rFonts w:ascii="Arial" w:hAnsi="Arial" w:cs="Arial"/>
          <w:b/>
          <w:sz w:val="20"/>
          <w:szCs w:val="20"/>
          <w:bdr w:val="none" w:sz="0" w:space="0" w:color="auto" w:frame="1"/>
        </w:rPr>
        <w:t>Endereço:</w:t>
      </w:r>
      <w:r w:rsidRPr="004A4A56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FA7A73" w:rsidRPr="004A4A56">
        <w:rPr>
          <w:rFonts w:ascii="Arial" w:hAnsi="Arial" w:cs="Arial"/>
          <w:sz w:val="20"/>
          <w:szCs w:val="20"/>
          <w:bdr w:val="none" w:sz="0" w:space="0" w:color="auto" w:frame="1"/>
        </w:rPr>
        <w:t>Av. Júlio de Castilho, 3458 Sala 18 – Vila Palmira</w:t>
      </w:r>
    </w:p>
    <w:p w:rsidR="00A44D0C" w:rsidRPr="004A4A56" w:rsidRDefault="00FA7A73" w:rsidP="004A4A56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sz w:val="20"/>
          <w:szCs w:val="20"/>
          <w:bdr w:val="none" w:sz="0" w:space="0" w:color="auto" w:frame="1"/>
        </w:rPr>
        <w:t>Campo Grande – Mato Grosso Sul</w:t>
      </w:r>
      <w:r w:rsidRPr="004A4A56">
        <w:rPr>
          <w:rFonts w:ascii="Arial" w:hAnsi="Arial" w:cs="Arial"/>
          <w:sz w:val="20"/>
          <w:szCs w:val="20"/>
          <w:bdr w:val="none" w:sz="0" w:space="0" w:color="auto" w:frame="1"/>
        </w:rPr>
        <w:br/>
      </w:r>
      <w:r w:rsidR="00A44D0C" w:rsidRPr="004A4A56">
        <w:rPr>
          <w:rFonts w:ascii="Arial" w:hAnsi="Arial" w:cs="Arial"/>
          <w:b/>
          <w:sz w:val="20"/>
          <w:szCs w:val="20"/>
          <w:bdr w:val="none" w:sz="0" w:space="0" w:color="auto" w:frame="1"/>
        </w:rPr>
        <w:t>CNPJ:</w:t>
      </w:r>
      <w:r w:rsidR="00A44D0C" w:rsidRPr="004A4A56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4A4A56">
        <w:rPr>
          <w:rFonts w:ascii="Arial" w:hAnsi="Arial" w:cs="Arial"/>
          <w:sz w:val="20"/>
          <w:szCs w:val="20"/>
          <w:bdr w:val="none" w:sz="0" w:space="0" w:color="auto" w:frame="1"/>
        </w:rPr>
        <w:t>44.926.346/0001-90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sz w:val="20"/>
          <w:szCs w:val="20"/>
        </w:rPr>
        <w:t> 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4A4A56">
        <w:rPr>
          <w:rFonts w:ascii="Arial" w:hAnsi="Arial" w:cs="Arial"/>
          <w:b/>
          <w:color w:val="0F0F0F"/>
          <w:sz w:val="20"/>
          <w:szCs w:val="20"/>
          <w:bdr w:val="none" w:sz="0" w:space="0" w:color="auto" w:frame="1"/>
        </w:rPr>
        <w:t>1. DESCRIÇÃO GERAL DA PROMOÇÃO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 xml:space="preserve">1.1. A Promoção “INDIQUE </w:t>
      </w:r>
      <w:r w:rsidR="00FA7A73"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INFINITY</w:t>
      </w: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 xml:space="preserve">”, realizada pela PROMOTORA tem por objetivo incentivar as indicações de novas adesões aos planos de serviços </w:t>
      </w:r>
      <w:r w:rsidR="004A4A56"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Infinity ISP</w:t>
      </w: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, a fim de gerar também um relacionamento pessoal com o assinante/amigo.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1.2. A Promoção consiste em conceder aos ASSINANTES (INDICADOR E INDICADO) um desconto de 50% do valor da segunda mensalidade, sendo acumulativo ao INDICADOR.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Style w:val="wixguard"/>
          <w:rFonts w:ascii="Arial" w:hAnsi="Arial" w:cs="Arial"/>
          <w:color w:val="0F0F0F"/>
          <w:sz w:val="20"/>
          <w:szCs w:val="20"/>
          <w:bdr w:val="none" w:sz="0" w:space="0" w:color="auto" w:frame="1"/>
        </w:rPr>
        <w:t>​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4A4A56">
        <w:rPr>
          <w:rFonts w:ascii="Arial" w:hAnsi="Arial" w:cs="Arial"/>
          <w:b/>
          <w:color w:val="0F0F0F"/>
          <w:sz w:val="20"/>
          <w:szCs w:val="20"/>
          <w:bdr w:val="none" w:sz="0" w:space="0" w:color="auto" w:frame="1"/>
        </w:rPr>
        <w:t>2. CLIENTES ELEGÍVEIS À PROMOÇÃO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2.1. São elegíveis a presente promoção todos os assinantes adimplentes ativos na base e novos assinantes, pessoas físicas, que possuírem acesso à internet dentro da área geográfica atendida pela PROMOTORA, limitada por CPF. Os participantes são subdivididos em dois grupos, sendo esses: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• ASSINANTE INDICADOR: qualquer pessoa física que possua serviço de Internet Banda Larga Fixa residencial ativo e que realiza o processo de indicação.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• ASSINANTE INDICADO: qualquer pessoa física que possa adquirir um serviço da PROMOTORA, por meio da indicação do ASSINANTE INDICADOR, Sujeita a análise de crédito e viabilidade.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Style w:val="wixguard"/>
          <w:rFonts w:ascii="Arial" w:hAnsi="Arial" w:cs="Arial"/>
          <w:color w:val="0F0F0F"/>
          <w:sz w:val="20"/>
          <w:szCs w:val="20"/>
          <w:bdr w:val="none" w:sz="0" w:space="0" w:color="auto" w:frame="1"/>
        </w:rPr>
        <w:t>​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4A4A56">
        <w:rPr>
          <w:rFonts w:ascii="Arial" w:hAnsi="Arial" w:cs="Arial"/>
          <w:b/>
          <w:color w:val="0F0F0F"/>
          <w:sz w:val="20"/>
          <w:szCs w:val="20"/>
          <w:bdr w:val="none" w:sz="0" w:space="0" w:color="auto" w:frame="1"/>
        </w:rPr>
        <w:t>3. PERÍODO DE VIGÊNCIA DA PROMOÇÃO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3.1. A participação na Promoção inicia-se em 20/0</w:t>
      </w:r>
      <w:r w:rsidR="00FA7A73"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4</w:t>
      </w: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/202</w:t>
      </w:r>
      <w:r w:rsidR="00FA7A73"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2</w:t>
      </w: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 xml:space="preserve"> e ocorre por período indeterminado, podendo ser alterada ou descontinuada a exclusivo critério da PROMOTORA.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sz w:val="20"/>
          <w:szCs w:val="20"/>
        </w:rPr>
        <w:t> 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4A4A56">
        <w:rPr>
          <w:rFonts w:ascii="Arial" w:hAnsi="Arial" w:cs="Arial"/>
          <w:b/>
          <w:color w:val="0F0F0F"/>
          <w:sz w:val="20"/>
          <w:szCs w:val="20"/>
          <w:bdr w:val="none" w:sz="0" w:space="0" w:color="auto" w:frame="1"/>
        </w:rPr>
        <w:t>4. COMO FUNCIONA A PROMOÇÃO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4.1. A indicação deve ser realizada via formulário do site ou presencialmente em uma das nossas lojas.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4.2. Para indicar um assinante, o INDICADOR deverá preencher o formulário disponibilizado no site </w:t>
      </w:r>
      <w:r w:rsidR="00FA7A73" w:rsidRPr="004A4A56">
        <w:rPr>
          <w:rFonts w:ascii="Arial" w:hAnsi="Arial" w:cs="Arial"/>
          <w:sz w:val="20"/>
          <w:szCs w:val="20"/>
          <w:bdr w:val="none" w:sz="0" w:space="0" w:color="auto" w:frame="1"/>
        </w:rPr>
        <w:t>www.infinityisp.br/indique</w:t>
      </w: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 com os dados de contrato do ASSINANTE (Nome/CPF/Telefone/E-mail) e as informações do INDICADO (Nome/Telefone/</w:t>
      </w:r>
      <w:r w:rsidR="00FA7A73"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Endereço).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4.3. O ASSINANTE INDICADO receberá o retorno da equipe comercial para confirmar as informações sobre a indicação e os procedimentos para o seu cadastramento nesta promoção.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lastRenderedPageBreak/>
        <w:t>4.4. Ao ser aprovada e efetivada a contratação do ASSINANTE INDICADO, a PROMOTORA entrará em contato com o ASSINANTE INDICADOR para conceder o desconto na mensalidade, podendo realizado em até 60 dias após a adesão do ASSINANTE INDICADOR.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4.5. Todas as indicações realizadas terão prazo de validade pelo período de 07 (sete) dias, a contar da data de envio do formulário. Os contatos ao ASSINANTE INDICADO e ao ASSINANTE INDICADOR, esse último quando for o caso, serão efetuados durante o prazo de validade. Após esse período, caso não tenhamos um retorno por parte dos assinantes, a indicação será cancelada e para participar da promoção, o INDICADOR deverá enviar uma nova solicitação de indicação.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4.6. No caso de indicações duplicadas por INDICADORES diferentes será considerada apenas a primeira indicação, de acordo com a data de preenchimento, realizando, para tanto, análises de data e horário.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4.5.1. A análise das informações terá como base a data e horário que as informações constarem nos sistemas da PROMOTORA, independente da data do envio dos formulários.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Style w:val="wixguard"/>
          <w:rFonts w:ascii="Arial" w:hAnsi="Arial" w:cs="Arial"/>
          <w:color w:val="0F0F0F"/>
          <w:sz w:val="20"/>
          <w:szCs w:val="20"/>
          <w:bdr w:val="none" w:sz="0" w:space="0" w:color="auto" w:frame="1"/>
        </w:rPr>
        <w:t>​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4A4A56">
        <w:rPr>
          <w:rFonts w:ascii="Arial" w:hAnsi="Arial" w:cs="Arial"/>
          <w:b/>
          <w:color w:val="0F0F0F"/>
          <w:sz w:val="20"/>
          <w:szCs w:val="20"/>
          <w:bdr w:val="none" w:sz="0" w:space="0" w:color="auto" w:frame="1"/>
        </w:rPr>
        <w:t>5. DA INSERÇÃO DO DESCONTO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 xml:space="preserve">5.1. A cada amigo indicado, o ASSINANTE INDICADOR e o ASSINANTE INDICADO ganham 50% de desconto do valor da segunda mensalidade. 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 xml:space="preserve">5.2. O desconto será concedido somente após a confirmação, aprovação do cadastro e instalação do amigo INDICADO, </w:t>
      </w:r>
      <w:r w:rsidR="00FA7A73"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O INDICADOR</w:t>
      </w: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 xml:space="preserve"> receberá 50% de desconto na mensalidade</w:t>
      </w:r>
      <w:r w:rsidR="00FA7A73"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 xml:space="preserve"> do próximo mês</w:t>
      </w: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5.3. O desconto é exclusivo para o sistema do INDICADOR, sendo intransferível, não podendo ser convertido em dinheiro, transferido ou cedido para outro sistema.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5.4. Caso o ASSINANTE INDICADOR possua mais de um serviço ativo em nossa base, o benefício da promoção será creditado no ponto que o ASSINANTE INDICADOR desejar. Para tanto, será feito contato para confirmar em qual dos pontos o ASSINANTE INDICADOR deseja a inserção do desconto.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5.5. Em casos de serviços desativados ou cancelados, o desconto será inválido. Não terá como atribuir, nem converter e tampouco transferir para outro serviço.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sz w:val="20"/>
          <w:szCs w:val="20"/>
        </w:rPr>
        <w:t> 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4A4A56">
        <w:rPr>
          <w:rFonts w:ascii="Arial" w:hAnsi="Arial" w:cs="Arial"/>
          <w:b/>
          <w:color w:val="0F0F0F"/>
          <w:sz w:val="20"/>
          <w:szCs w:val="20"/>
          <w:bdr w:val="none" w:sz="0" w:space="0" w:color="auto" w:frame="1"/>
        </w:rPr>
        <w:t>6. VETO À PARTICIPAÇÃO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6.1. Fica vetada a indicação de amigos residentes do mesmo condomínio, prédio ou edifício residencial.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6.2. Não é permitida a participação de assinantes pessoas jurídicas e empresas que possuem link dedicado.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 xml:space="preserve">6.3. Não é permitida a participação de assinantes que forem funcionários e terceirizados da </w:t>
      </w:r>
      <w:r w:rsidR="00FA7A73"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Infinity ISP</w:t>
      </w: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6.4. Não é permitida a participação de assinantes inadimplentes.</w:t>
      </w:r>
    </w:p>
    <w:p w:rsidR="00A44D0C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sz w:val="20"/>
          <w:szCs w:val="20"/>
        </w:rPr>
        <w:t> </w:t>
      </w:r>
    </w:p>
    <w:p w:rsidR="004A4A56" w:rsidRPr="004A4A56" w:rsidRDefault="004A4A56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4A4A56">
        <w:rPr>
          <w:rFonts w:ascii="Arial" w:hAnsi="Arial" w:cs="Arial"/>
          <w:b/>
          <w:color w:val="0F0F0F"/>
          <w:sz w:val="20"/>
          <w:szCs w:val="20"/>
          <w:bdr w:val="none" w:sz="0" w:space="0" w:color="auto" w:frame="1"/>
        </w:rPr>
        <w:lastRenderedPageBreak/>
        <w:t>8. DISPOSIÇÕES GERAIS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8.1. A PROMOTORA reserva-se o direito de alterar, suspender ou cancelar a presente Promoção, mediante aviso prévio nos termos previstos na regulamentação em vigor.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8.2. Promoção válida para todas as unidades dentro da área geográfica atendida pela PROMOTORA.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8.3. A presente Promoção contempla apenas assinaturas residenciais, tanto para o ASSINANTE INDICADO quanto para o INDICADOR.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8.4. A oferta possui compromisso de permanência mínima de 12 meses com todos os serviços especificados nesse Regulamento.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8.5. Se por algum motivo o ASSINANTE INDICADO cancelar a sua assinatura antes de ser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concedido o desconto a quem o indicou, o ASSINANTE INDICADOR não terá direito ao desconto.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8.6. Por mês, o ASSINANTE INDICADOR receberá os descontos conforme a quantidade de ASSINANTES INDICADOS que contratarem os serviços.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8.7. Este regulamento poderá ser alterado pela PROMOTORA caso seja necessário, a fim de garantir a sua divulgação de forma eficaz.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8.8. A promoção poderá ser divulgada por cartazes, rádio, folhetos, displays, internet, em especial do site </w:t>
      </w:r>
      <w:hyperlink r:id="rId7" w:history="1">
        <w:r w:rsidR="00FA7A73" w:rsidRPr="004A4A56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www.infinityisp.com.br</w:t>
        </w:r>
      </w:hyperlink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, e por outros meios de mídia e comunicação, a critério da PROMOTORA.</w:t>
      </w:r>
    </w:p>
    <w:p w:rsidR="00A44D0C" w:rsidRPr="004A4A56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8.9. O regulamento completo da promoção estará disponível no site </w:t>
      </w:r>
      <w:r w:rsidR="00FA7A73" w:rsidRPr="004A4A56">
        <w:rPr>
          <w:rFonts w:ascii="Arial" w:hAnsi="Arial" w:cs="Arial"/>
          <w:sz w:val="20"/>
          <w:szCs w:val="20"/>
          <w:bdr w:val="none" w:sz="0" w:space="0" w:color="auto" w:frame="1"/>
        </w:rPr>
        <w:t>www.infinityisp.com.br/indique</w:t>
      </w: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 durante todo o período de sua vigência.</w:t>
      </w:r>
    </w:p>
    <w:p w:rsidR="00A44D0C" w:rsidRDefault="00A44D0C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</w:pPr>
      <w:r w:rsidRPr="004A4A56"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8.10. A PROMOTORA não se responsabiliza por eventuais falhas no envio do formulário.</w:t>
      </w:r>
    </w:p>
    <w:p w:rsidR="004A4A56" w:rsidRPr="004A4A56" w:rsidRDefault="004A4A56" w:rsidP="004A4A56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F0F0F"/>
          <w:sz w:val="20"/>
          <w:szCs w:val="20"/>
          <w:bdr w:val="none" w:sz="0" w:space="0" w:color="auto" w:frame="1"/>
        </w:rPr>
        <w:t>8.11.</w:t>
      </w:r>
      <w:r w:rsidRPr="004A4A56">
        <w:rPr>
          <w:rFonts w:ascii="Arial" w:hAnsi="Arial" w:cs="Arial"/>
          <w:sz w:val="20"/>
          <w:szCs w:val="20"/>
        </w:rPr>
        <w:t xml:space="preserve"> </w:t>
      </w:r>
      <w:r w:rsidRPr="00483894">
        <w:rPr>
          <w:rFonts w:ascii="Arial" w:hAnsi="Arial" w:cs="Arial"/>
          <w:sz w:val="20"/>
          <w:szCs w:val="20"/>
        </w:rPr>
        <w:t xml:space="preserve">Para mais informações, entre em contato com a Central de Relacionamento com o Cliente </w:t>
      </w:r>
      <w:r>
        <w:rPr>
          <w:rFonts w:ascii="Arial" w:hAnsi="Arial" w:cs="Arial"/>
          <w:sz w:val="20"/>
          <w:szCs w:val="20"/>
        </w:rPr>
        <w:t xml:space="preserve">(67) 4042-0882 </w:t>
      </w:r>
      <w:r w:rsidRPr="00483894">
        <w:rPr>
          <w:rFonts w:ascii="Arial" w:hAnsi="Arial" w:cs="Arial"/>
          <w:sz w:val="20"/>
          <w:szCs w:val="20"/>
        </w:rPr>
        <w:t>ou acesse o site www.</w:t>
      </w:r>
      <w:r>
        <w:rPr>
          <w:rFonts w:ascii="Arial" w:hAnsi="Arial" w:cs="Arial"/>
          <w:sz w:val="20"/>
          <w:szCs w:val="20"/>
        </w:rPr>
        <w:t>infinityisp</w:t>
      </w:r>
      <w:r w:rsidRPr="0048389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com</w:t>
      </w:r>
      <w:r w:rsidRPr="00483894">
        <w:rPr>
          <w:rFonts w:ascii="Arial" w:hAnsi="Arial" w:cs="Arial"/>
          <w:sz w:val="20"/>
          <w:szCs w:val="20"/>
        </w:rPr>
        <w:t>.br</w:t>
      </w:r>
    </w:p>
    <w:p w:rsidR="00E73BAE" w:rsidRPr="004A4A56" w:rsidRDefault="009D0E81" w:rsidP="004A4A5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E73BAE" w:rsidRPr="004A4A5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E81" w:rsidRDefault="009D0E81" w:rsidP="00AD6048">
      <w:pPr>
        <w:spacing w:after="0" w:line="240" w:lineRule="auto"/>
      </w:pPr>
      <w:r>
        <w:separator/>
      </w:r>
    </w:p>
  </w:endnote>
  <w:endnote w:type="continuationSeparator" w:id="0">
    <w:p w:rsidR="009D0E81" w:rsidRDefault="009D0E81" w:rsidP="00AD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E81" w:rsidRDefault="009D0E81" w:rsidP="00AD6048">
      <w:pPr>
        <w:spacing w:after="0" w:line="240" w:lineRule="auto"/>
      </w:pPr>
      <w:r>
        <w:separator/>
      </w:r>
    </w:p>
  </w:footnote>
  <w:footnote w:type="continuationSeparator" w:id="0">
    <w:p w:rsidR="009D0E81" w:rsidRDefault="009D0E81" w:rsidP="00AD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048" w:rsidRDefault="00AD6048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3967480</wp:posOffset>
          </wp:positionH>
          <wp:positionV relativeFrom="margin">
            <wp:posOffset>-814070</wp:posOffset>
          </wp:positionV>
          <wp:extent cx="1666875" cy="74295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finity_pre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0C"/>
    <w:rsid w:val="002D4870"/>
    <w:rsid w:val="002F3B8B"/>
    <w:rsid w:val="004A4A56"/>
    <w:rsid w:val="006C2711"/>
    <w:rsid w:val="009D0E81"/>
    <w:rsid w:val="00A44D0C"/>
    <w:rsid w:val="00AD6048"/>
    <w:rsid w:val="00FA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2CE75C-BF12-4F51-81EC-51C6A71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A4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guard">
    <w:name w:val="wixguard"/>
    <w:basedOn w:val="DefaultParagraphFont"/>
    <w:rsid w:val="00A44D0C"/>
  </w:style>
  <w:style w:type="character" w:styleId="Hyperlink">
    <w:name w:val="Hyperlink"/>
    <w:basedOn w:val="DefaultParagraphFont"/>
    <w:uiPriority w:val="99"/>
    <w:unhideWhenUsed/>
    <w:rsid w:val="00A44D0C"/>
    <w:rPr>
      <w:color w:val="0000FF"/>
      <w:u w:val="single"/>
    </w:rPr>
  </w:style>
  <w:style w:type="paragraph" w:styleId="NoSpacing">
    <w:name w:val="No Spacing"/>
    <w:uiPriority w:val="1"/>
    <w:qFormat/>
    <w:rsid w:val="00FA7A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60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048"/>
  </w:style>
  <w:style w:type="paragraph" w:styleId="Footer">
    <w:name w:val="footer"/>
    <w:basedOn w:val="Normal"/>
    <w:link w:val="FooterChar"/>
    <w:uiPriority w:val="99"/>
    <w:unhideWhenUsed/>
    <w:rsid w:val="00AD60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9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finityisp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509A-6908-4088-8A42-09AAD233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942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Danilo</cp:lastModifiedBy>
  <cp:revision>3</cp:revision>
  <dcterms:created xsi:type="dcterms:W3CDTF">2021-11-12T18:44:00Z</dcterms:created>
  <dcterms:modified xsi:type="dcterms:W3CDTF">2022-04-12T22:54:00Z</dcterms:modified>
</cp:coreProperties>
</file>